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46E1" w14:textId="77109905" w:rsidR="00C02D50" w:rsidRDefault="0003528C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 xml:space="preserve">Aus der </w:t>
      </w:r>
      <w:r w:rsidR="001F3D14" w:rsidRPr="0003528C">
        <w:rPr>
          <w:rFonts w:ascii="Arial" w:hAnsi="Arial" w:cs="Arial"/>
          <w:b/>
          <w:sz w:val="24"/>
          <w:szCs w:val="24"/>
        </w:rPr>
        <w:t xml:space="preserve">Sitzung des Bau- und Wegeausschusses </w:t>
      </w:r>
      <w:r w:rsidRPr="0003528C">
        <w:rPr>
          <w:rFonts w:ascii="Arial" w:hAnsi="Arial" w:cs="Arial"/>
          <w:b/>
          <w:sz w:val="24"/>
          <w:szCs w:val="24"/>
        </w:rPr>
        <w:t xml:space="preserve">vom </w:t>
      </w:r>
      <w:r w:rsidR="001F3D14" w:rsidRPr="0003528C">
        <w:rPr>
          <w:rFonts w:ascii="Arial" w:hAnsi="Arial" w:cs="Arial"/>
          <w:b/>
          <w:sz w:val="24"/>
          <w:szCs w:val="24"/>
        </w:rPr>
        <w:t>29.</w:t>
      </w:r>
      <w:r w:rsidRPr="0003528C">
        <w:rPr>
          <w:rFonts w:ascii="Arial" w:hAnsi="Arial" w:cs="Arial"/>
          <w:b/>
          <w:sz w:val="24"/>
          <w:szCs w:val="24"/>
        </w:rPr>
        <w:t>09.</w:t>
      </w:r>
      <w:r w:rsidR="001F3D14" w:rsidRPr="0003528C">
        <w:rPr>
          <w:rFonts w:ascii="Arial" w:hAnsi="Arial" w:cs="Arial"/>
          <w:b/>
          <w:sz w:val="24"/>
          <w:szCs w:val="24"/>
        </w:rPr>
        <w:t>2021</w:t>
      </w:r>
    </w:p>
    <w:p w14:paraId="52CB3F5D" w14:textId="77777777" w:rsidR="0003528C" w:rsidRPr="0003528C" w:rsidRDefault="0003528C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4EE342" w14:textId="407F29A9" w:rsidR="00C02D50" w:rsidRPr="0003528C" w:rsidRDefault="00C02D50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Info über die Gestaltung Friedhof Noviand/ Maring</w:t>
      </w:r>
    </w:p>
    <w:p w14:paraId="7E4B4F79" w14:textId="78C26310" w:rsidR="00C02D50" w:rsidRPr="0003528C" w:rsidRDefault="00C02D50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Der Vorsitzende informierte den Ausschuss darüber, dass</w:t>
      </w:r>
      <w:r w:rsidR="008D667D" w:rsidRPr="0003528C">
        <w:rPr>
          <w:rFonts w:ascii="Arial" w:hAnsi="Arial" w:cs="Arial"/>
          <w:sz w:val="24"/>
          <w:szCs w:val="24"/>
        </w:rPr>
        <w:t xml:space="preserve"> 5 Bänke </w:t>
      </w:r>
      <w:r w:rsidR="00B85416" w:rsidRPr="0003528C">
        <w:rPr>
          <w:rFonts w:ascii="Arial" w:hAnsi="Arial" w:cs="Arial"/>
          <w:sz w:val="24"/>
          <w:szCs w:val="24"/>
        </w:rPr>
        <w:t xml:space="preserve">für die beiden Friedhöfe </w:t>
      </w:r>
      <w:r w:rsidR="008D667D" w:rsidRPr="0003528C">
        <w:rPr>
          <w:rFonts w:ascii="Arial" w:hAnsi="Arial" w:cs="Arial"/>
          <w:sz w:val="24"/>
          <w:szCs w:val="24"/>
        </w:rPr>
        <w:t xml:space="preserve">bestellt wurden. 3 Bänke für den Friedhof Noviand, 2 Bänke für den Friedhof Maring. </w:t>
      </w:r>
      <w:r w:rsidR="00847FBC" w:rsidRPr="0003528C">
        <w:rPr>
          <w:rFonts w:ascii="Arial" w:hAnsi="Arial" w:cs="Arial"/>
          <w:sz w:val="24"/>
          <w:szCs w:val="24"/>
        </w:rPr>
        <w:t xml:space="preserve">Weiterhin führte er aus, dass </w:t>
      </w:r>
      <w:r w:rsidR="005B57BC" w:rsidRPr="0003528C">
        <w:rPr>
          <w:rFonts w:ascii="Arial" w:hAnsi="Arial" w:cs="Arial"/>
          <w:sz w:val="24"/>
          <w:szCs w:val="24"/>
        </w:rPr>
        <w:t>2</w:t>
      </w:r>
      <w:r w:rsidR="00847FBC" w:rsidRPr="0003528C">
        <w:rPr>
          <w:rFonts w:ascii="Arial" w:hAnsi="Arial" w:cs="Arial"/>
          <w:sz w:val="24"/>
          <w:szCs w:val="24"/>
        </w:rPr>
        <w:t xml:space="preserve"> Pappeln auf dem Friedhof Noviand zurückg</w:t>
      </w:r>
      <w:r w:rsidR="00847FBC" w:rsidRPr="0003528C">
        <w:rPr>
          <w:rFonts w:ascii="Arial" w:hAnsi="Arial" w:cs="Arial"/>
          <w:sz w:val="24"/>
          <w:szCs w:val="24"/>
        </w:rPr>
        <w:t>e</w:t>
      </w:r>
      <w:r w:rsidR="00847FBC" w:rsidRPr="0003528C">
        <w:rPr>
          <w:rFonts w:ascii="Arial" w:hAnsi="Arial" w:cs="Arial"/>
          <w:sz w:val="24"/>
          <w:szCs w:val="24"/>
        </w:rPr>
        <w:t>schnitten werden. Desweitern</w:t>
      </w:r>
      <w:r w:rsidR="008D667D" w:rsidRPr="0003528C">
        <w:rPr>
          <w:rFonts w:ascii="Arial" w:hAnsi="Arial" w:cs="Arial"/>
          <w:sz w:val="24"/>
          <w:szCs w:val="24"/>
        </w:rPr>
        <w:t xml:space="preserve"> </w:t>
      </w:r>
      <w:r w:rsidR="00847FBC" w:rsidRPr="0003528C">
        <w:rPr>
          <w:rFonts w:ascii="Arial" w:hAnsi="Arial" w:cs="Arial"/>
          <w:sz w:val="24"/>
          <w:szCs w:val="24"/>
        </w:rPr>
        <w:t xml:space="preserve">berichtete </w:t>
      </w:r>
      <w:r w:rsidR="00B85416" w:rsidRPr="0003528C">
        <w:rPr>
          <w:rFonts w:ascii="Arial" w:hAnsi="Arial" w:cs="Arial"/>
          <w:sz w:val="24"/>
          <w:szCs w:val="24"/>
        </w:rPr>
        <w:t>er über den Sachstand de</w:t>
      </w:r>
      <w:r w:rsidR="00847FBC" w:rsidRPr="0003528C">
        <w:rPr>
          <w:rFonts w:ascii="Arial" w:hAnsi="Arial" w:cs="Arial"/>
          <w:sz w:val="24"/>
          <w:szCs w:val="24"/>
        </w:rPr>
        <w:t>s G</w:t>
      </w:r>
      <w:r w:rsidR="00B85416" w:rsidRPr="0003528C">
        <w:rPr>
          <w:rFonts w:ascii="Arial" w:hAnsi="Arial" w:cs="Arial"/>
          <w:sz w:val="24"/>
          <w:szCs w:val="24"/>
        </w:rPr>
        <w:t>r</w:t>
      </w:r>
      <w:r w:rsidR="00847FBC" w:rsidRPr="0003528C">
        <w:rPr>
          <w:rFonts w:ascii="Arial" w:hAnsi="Arial" w:cs="Arial"/>
          <w:sz w:val="24"/>
          <w:szCs w:val="24"/>
        </w:rPr>
        <w:t>ünguta</w:t>
      </w:r>
      <w:r w:rsidR="00B85416" w:rsidRPr="0003528C">
        <w:rPr>
          <w:rFonts w:ascii="Arial" w:hAnsi="Arial" w:cs="Arial"/>
          <w:sz w:val="24"/>
          <w:szCs w:val="24"/>
        </w:rPr>
        <w:t>bfallb</w:t>
      </w:r>
      <w:r w:rsidR="00B85416" w:rsidRPr="0003528C">
        <w:rPr>
          <w:rFonts w:ascii="Arial" w:hAnsi="Arial" w:cs="Arial"/>
          <w:sz w:val="24"/>
          <w:szCs w:val="24"/>
        </w:rPr>
        <w:t>e</w:t>
      </w:r>
      <w:r w:rsidR="00B85416" w:rsidRPr="0003528C">
        <w:rPr>
          <w:rFonts w:ascii="Arial" w:hAnsi="Arial" w:cs="Arial"/>
          <w:sz w:val="24"/>
          <w:szCs w:val="24"/>
        </w:rPr>
        <w:t>hälterstandorte</w:t>
      </w:r>
      <w:r w:rsidR="00847FBC" w:rsidRPr="0003528C">
        <w:rPr>
          <w:rFonts w:ascii="Arial" w:hAnsi="Arial" w:cs="Arial"/>
          <w:sz w:val="24"/>
          <w:szCs w:val="24"/>
        </w:rPr>
        <w:t>s</w:t>
      </w:r>
      <w:r w:rsidR="008D667D" w:rsidRPr="0003528C">
        <w:rPr>
          <w:rFonts w:ascii="Arial" w:hAnsi="Arial" w:cs="Arial"/>
          <w:sz w:val="24"/>
          <w:szCs w:val="24"/>
        </w:rPr>
        <w:t xml:space="preserve"> in Noviand</w:t>
      </w:r>
      <w:r w:rsidR="00B85416" w:rsidRPr="0003528C">
        <w:rPr>
          <w:rFonts w:ascii="Arial" w:hAnsi="Arial" w:cs="Arial"/>
          <w:sz w:val="24"/>
          <w:szCs w:val="24"/>
        </w:rPr>
        <w:t xml:space="preserve">. </w:t>
      </w:r>
      <w:r w:rsidR="00847FBC" w:rsidRPr="0003528C">
        <w:rPr>
          <w:rFonts w:ascii="Arial" w:hAnsi="Arial" w:cs="Arial"/>
          <w:sz w:val="24"/>
          <w:szCs w:val="24"/>
        </w:rPr>
        <w:t>Die Umsetzung erfolgt wie beim Ortstermin im April b</w:t>
      </w:r>
      <w:r w:rsidR="00847FBC" w:rsidRPr="0003528C">
        <w:rPr>
          <w:rFonts w:ascii="Arial" w:hAnsi="Arial" w:cs="Arial"/>
          <w:sz w:val="24"/>
          <w:szCs w:val="24"/>
        </w:rPr>
        <w:t>e</w:t>
      </w:r>
      <w:r w:rsidR="00847FBC" w:rsidRPr="0003528C">
        <w:rPr>
          <w:rFonts w:ascii="Arial" w:hAnsi="Arial" w:cs="Arial"/>
          <w:sz w:val="24"/>
          <w:szCs w:val="24"/>
        </w:rPr>
        <w:t xml:space="preserve">sprochen und wird im Oktober/ November 2021 </w:t>
      </w:r>
      <w:r w:rsidR="005B57BC" w:rsidRPr="0003528C">
        <w:rPr>
          <w:rFonts w:ascii="Arial" w:hAnsi="Arial" w:cs="Arial"/>
          <w:sz w:val="24"/>
          <w:szCs w:val="24"/>
        </w:rPr>
        <w:t xml:space="preserve">vor Allerheilligen </w:t>
      </w:r>
      <w:r w:rsidR="00847FBC" w:rsidRPr="0003528C">
        <w:rPr>
          <w:rFonts w:ascii="Arial" w:hAnsi="Arial" w:cs="Arial"/>
          <w:sz w:val="24"/>
          <w:szCs w:val="24"/>
        </w:rPr>
        <w:t>stattfinden.</w:t>
      </w:r>
    </w:p>
    <w:p w14:paraId="477F5171" w14:textId="7A644732" w:rsidR="00B85416" w:rsidRPr="0003528C" w:rsidRDefault="00B85416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907A7D7" w14:textId="2900AE8B" w:rsidR="00B85416" w:rsidRPr="0003528C" w:rsidRDefault="00B85416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Beratung über den Wiederaufbau des Bouleplatzes an der Turnhalle</w:t>
      </w:r>
    </w:p>
    <w:p w14:paraId="740C3F9F" w14:textId="79F4CB3D" w:rsidR="00B85416" w:rsidRPr="0003528C" w:rsidRDefault="00B85416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O</w:t>
      </w:r>
      <w:r w:rsidR="0003528C">
        <w:rPr>
          <w:rFonts w:ascii="Arial" w:hAnsi="Arial" w:cs="Arial"/>
          <w:sz w:val="24"/>
          <w:szCs w:val="24"/>
        </w:rPr>
        <w:t xml:space="preserve">rtsbürgermeister </w:t>
      </w:r>
      <w:r w:rsidRPr="0003528C">
        <w:rPr>
          <w:rFonts w:ascii="Arial" w:hAnsi="Arial" w:cs="Arial"/>
          <w:sz w:val="24"/>
          <w:szCs w:val="24"/>
        </w:rPr>
        <w:t>Becker unterrichtete die Ausschussmitglieder über die Gespr</w:t>
      </w:r>
      <w:r w:rsidRPr="0003528C">
        <w:rPr>
          <w:rFonts w:ascii="Arial" w:hAnsi="Arial" w:cs="Arial"/>
          <w:sz w:val="24"/>
          <w:szCs w:val="24"/>
        </w:rPr>
        <w:t>ä</w:t>
      </w:r>
      <w:r w:rsidRPr="0003528C">
        <w:rPr>
          <w:rFonts w:ascii="Arial" w:hAnsi="Arial" w:cs="Arial"/>
          <w:sz w:val="24"/>
          <w:szCs w:val="24"/>
        </w:rPr>
        <w:t>che der G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>meindeverwaltung hinsichtlich eines neuen Standortes für den Bouleplatz. Er führte aus, dass sich die Gemeindeverwaltung einstimmig für den Platz neben der Schulsporthalle ausgesprochen hat</w:t>
      </w:r>
      <w:r w:rsidR="005D1EBA" w:rsidRPr="0003528C">
        <w:rPr>
          <w:rFonts w:ascii="Arial" w:hAnsi="Arial" w:cs="Arial"/>
          <w:sz w:val="24"/>
          <w:szCs w:val="24"/>
        </w:rPr>
        <w:t>. Bei einer Zusammenkunft mit</w:t>
      </w:r>
      <w:r w:rsidR="00317436" w:rsidRPr="0003528C">
        <w:rPr>
          <w:rFonts w:ascii="Arial" w:hAnsi="Arial" w:cs="Arial"/>
          <w:sz w:val="24"/>
          <w:szCs w:val="24"/>
        </w:rPr>
        <w:t xml:space="preserve"> </w:t>
      </w:r>
      <w:r w:rsidR="005D1EBA" w:rsidRPr="0003528C">
        <w:rPr>
          <w:rFonts w:ascii="Arial" w:hAnsi="Arial" w:cs="Arial"/>
          <w:sz w:val="24"/>
          <w:szCs w:val="24"/>
        </w:rPr>
        <w:t xml:space="preserve">der LAG Mosel (Herrn </w:t>
      </w:r>
      <w:proofErr w:type="spellStart"/>
      <w:r w:rsidR="005D1EBA" w:rsidRPr="0003528C">
        <w:rPr>
          <w:rFonts w:ascii="Arial" w:hAnsi="Arial" w:cs="Arial"/>
          <w:sz w:val="24"/>
          <w:szCs w:val="24"/>
        </w:rPr>
        <w:t>Goßler</w:t>
      </w:r>
      <w:proofErr w:type="spellEnd"/>
      <w:r w:rsidR="005D1EBA" w:rsidRPr="0003528C">
        <w:rPr>
          <w:rFonts w:ascii="Arial" w:hAnsi="Arial" w:cs="Arial"/>
          <w:sz w:val="24"/>
          <w:szCs w:val="24"/>
        </w:rPr>
        <w:t>) wurde in einem losen Gespräch ausgelotet ob Fördergelder für ein so</w:t>
      </w:r>
      <w:r w:rsidR="005D1EBA" w:rsidRPr="0003528C">
        <w:rPr>
          <w:rFonts w:ascii="Arial" w:hAnsi="Arial" w:cs="Arial"/>
          <w:sz w:val="24"/>
          <w:szCs w:val="24"/>
        </w:rPr>
        <w:t>l</w:t>
      </w:r>
      <w:r w:rsidR="005D1EBA" w:rsidRPr="0003528C">
        <w:rPr>
          <w:rFonts w:ascii="Arial" w:hAnsi="Arial" w:cs="Arial"/>
          <w:sz w:val="24"/>
          <w:szCs w:val="24"/>
        </w:rPr>
        <w:t xml:space="preserve">ches Projekt </w:t>
      </w:r>
      <w:r w:rsidR="00457F26" w:rsidRPr="0003528C">
        <w:rPr>
          <w:rFonts w:ascii="Arial" w:hAnsi="Arial" w:cs="Arial"/>
          <w:sz w:val="24"/>
          <w:szCs w:val="24"/>
        </w:rPr>
        <w:t>b</w:t>
      </w:r>
      <w:r w:rsidR="00457F26" w:rsidRPr="0003528C">
        <w:rPr>
          <w:rFonts w:ascii="Arial" w:hAnsi="Arial" w:cs="Arial"/>
          <w:sz w:val="24"/>
          <w:szCs w:val="24"/>
        </w:rPr>
        <w:t>e</w:t>
      </w:r>
      <w:r w:rsidR="00457F26" w:rsidRPr="0003528C">
        <w:rPr>
          <w:rFonts w:ascii="Arial" w:hAnsi="Arial" w:cs="Arial"/>
          <w:sz w:val="24"/>
          <w:szCs w:val="24"/>
        </w:rPr>
        <w:t xml:space="preserve">reitgestellt werden können. Hiernach </w:t>
      </w:r>
      <w:r w:rsidR="00317436" w:rsidRPr="0003528C">
        <w:rPr>
          <w:rFonts w:ascii="Arial" w:hAnsi="Arial" w:cs="Arial"/>
          <w:sz w:val="24"/>
          <w:szCs w:val="24"/>
        </w:rPr>
        <w:t xml:space="preserve">eröffnete </w:t>
      </w:r>
      <w:r w:rsidR="00457F26" w:rsidRPr="0003528C">
        <w:rPr>
          <w:rFonts w:ascii="Arial" w:hAnsi="Arial" w:cs="Arial"/>
          <w:sz w:val="24"/>
          <w:szCs w:val="24"/>
        </w:rPr>
        <w:t xml:space="preserve">er </w:t>
      </w:r>
      <w:r w:rsidR="00317436" w:rsidRPr="0003528C">
        <w:rPr>
          <w:rFonts w:ascii="Arial" w:hAnsi="Arial" w:cs="Arial"/>
          <w:sz w:val="24"/>
          <w:szCs w:val="24"/>
        </w:rPr>
        <w:t xml:space="preserve">die Diskussionsrunde. </w:t>
      </w:r>
      <w:r w:rsidR="00457F26" w:rsidRPr="0003528C">
        <w:rPr>
          <w:rFonts w:ascii="Arial" w:hAnsi="Arial" w:cs="Arial"/>
          <w:sz w:val="24"/>
          <w:szCs w:val="24"/>
        </w:rPr>
        <w:t xml:space="preserve">In einer angeregten Diskussion </w:t>
      </w:r>
      <w:r w:rsidR="00317436" w:rsidRPr="0003528C">
        <w:rPr>
          <w:rFonts w:ascii="Arial" w:hAnsi="Arial" w:cs="Arial"/>
          <w:sz w:val="24"/>
          <w:szCs w:val="24"/>
        </w:rPr>
        <w:t>wurden weitere Plätze (</w:t>
      </w:r>
      <w:proofErr w:type="spellStart"/>
      <w:r w:rsidR="00317436" w:rsidRPr="0003528C">
        <w:rPr>
          <w:rFonts w:ascii="Arial" w:hAnsi="Arial" w:cs="Arial"/>
          <w:sz w:val="24"/>
          <w:szCs w:val="24"/>
        </w:rPr>
        <w:t>Steigerturm</w:t>
      </w:r>
      <w:proofErr w:type="spellEnd"/>
      <w:r w:rsidR="00317436" w:rsidRPr="0003528C">
        <w:rPr>
          <w:rFonts w:ascii="Arial" w:hAnsi="Arial" w:cs="Arial"/>
          <w:sz w:val="24"/>
          <w:szCs w:val="24"/>
        </w:rPr>
        <w:t>, Sportplatz Siebe</w:t>
      </w:r>
      <w:r w:rsidR="00317436" w:rsidRPr="0003528C">
        <w:rPr>
          <w:rFonts w:ascii="Arial" w:hAnsi="Arial" w:cs="Arial"/>
          <w:sz w:val="24"/>
          <w:szCs w:val="24"/>
        </w:rPr>
        <w:t>n</w:t>
      </w:r>
      <w:r w:rsidR="00317436" w:rsidRPr="0003528C">
        <w:rPr>
          <w:rFonts w:ascii="Arial" w:hAnsi="Arial" w:cs="Arial"/>
          <w:sz w:val="24"/>
          <w:szCs w:val="24"/>
        </w:rPr>
        <w:t>born (derzeitiger Standort), Maring (Nähe Radweg) angesprochen, jedoch in der Abw</w:t>
      </w:r>
      <w:r w:rsidR="00317436" w:rsidRPr="0003528C">
        <w:rPr>
          <w:rFonts w:ascii="Arial" w:hAnsi="Arial" w:cs="Arial"/>
          <w:sz w:val="24"/>
          <w:szCs w:val="24"/>
        </w:rPr>
        <w:t>ä</w:t>
      </w:r>
      <w:r w:rsidR="00317436" w:rsidRPr="0003528C">
        <w:rPr>
          <w:rFonts w:ascii="Arial" w:hAnsi="Arial" w:cs="Arial"/>
          <w:sz w:val="24"/>
          <w:szCs w:val="24"/>
        </w:rPr>
        <w:t xml:space="preserve">gung der Vor- und Nachteile kristallisierte </w:t>
      </w:r>
      <w:r w:rsidR="005D1EBA" w:rsidRPr="0003528C">
        <w:rPr>
          <w:rFonts w:ascii="Arial" w:hAnsi="Arial" w:cs="Arial"/>
          <w:sz w:val="24"/>
          <w:szCs w:val="24"/>
        </w:rPr>
        <w:t xml:space="preserve">sich </w:t>
      </w:r>
      <w:r w:rsidR="00317436" w:rsidRPr="0003528C">
        <w:rPr>
          <w:rFonts w:ascii="Arial" w:hAnsi="Arial" w:cs="Arial"/>
          <w:sz w:val="24"/>
          <w:szCs w:val="24"/>
        </w:rPr>
        <w:t>letztendlich der Platz an der Schulspor</w:t>
      </w:r>
      <w:r w:rsidR="00317436" w:rsidRPr="0003528C">
        <w:rPr>
          <w:rFonts w:ascii="Arial" w:hAnsi="Arial" w:cs="Arial"/>
          <w:sz w:val="24"/>
          <w:szCs w:val="24"/>
        </w:rPr>
        <w:t>t</w:t>
      </w:r>
      <w:r w:rsidR="00317436" w:rsidRPr="0003528C">
        <w:rPr>
          <w:rFonts w:ascii="Arial" w:hAnsi="Arial" w:cs="Arial"/>
          <w:sz w:val="24"/>
          <w:szCs w:val="24"/>
        </w:rPr>
        <w:t xml:space="preserve">halle heraus. </w:t>
      </w:r>
      <w:r w:rsidR="00457F26" w:rsidRPr="0003528C">
        <w:rPr>
          <w:rFonts w:ascii="Arial" w:hAnsi="Arial" w:cs="Arial"/>
          <w:sz w:val="24"/>
          <w:szCs w:val="24"/>
        </w:rPr>
        <w:t xml:space="preserve">In den weiteren Überlegungen wurde auch ein möglicher Pavillon </w:t>
      </w:r>
      <w:r w:rsidR="00FD570F" w:rsidRPr="0003528C">
        <w:rPr>
          <w:rFonts w:ascii="Arial" w:hAnsi="Arial" w:cs="Arial"/>
          <w:sz w:val="24"/>
          <w:szCs w:val="24"/>
        </w:rPr>
        <w:t xml:space="preserve">inklusive Sitzmöglichkeiten </w:t>
      </w:r>
      <w:r w:rsidR="00457F26" w:rsidRPr="0003528C">
        <w:rPr>
          <w:rFonts w:ascii="Arial" w:hAnsi="Arial" w:cs="Arial"/>
          <w:sz w:val="24"/>
          <w:szCs w:val="24"/>
        </w:rPr>
        <w:t xml:space="preserve">vorgeschlagen. </w:t>
      </w:r>
      <w:r w:rsidR="005D1EBA" w:rsidRPr="0003528C">
        <w:rPr>
          <w:rFonts w:ascii="Arial" w:hAnsi="Arial" w:cs="Arial"/>
          <w:sz w:val="24"/>
          <w:szCs w:val="24"/>
        </w:rPr>
        <w:t xml:space="preserve">Ein Ausschussmitglied wies darauf hin, dass das Grundstück sich nicht im Gemeindeeigentum befindet. Sollten Fördergelder beantragt werden, so ist </w:t>
      </w:r>
      <w:r w:rsidR="00457F26" w:rsidRPr="0003528C">
        <w:rPr>
          <w:rFonts w:ascii="Arial" w:hAnsi="Arial" w:cs="Arial"/>
          <w:sz w:val="24"/>
          <w:szCs w:val="24"/>
        </w:rPr>
        <w:t>abzukl</w:t>
      </w:r>
      <w:r w:rsidR="00457F26" w:rsidRPr="0003528C">
        <w:rPr>
          <w:rFonts w:ascii="Arial" w:hAnsi="Arial" w:cs="Arial"/>
          <w:sz w:val="24"/>
          <w:szCs w:val="24"/>
        </w:rPr>
        <w:t>ä</w:t>
      </w:r>
      <w:r w:rsidR="00457F26" w:rsidRPr="0003528C">
        <w:rPr>
          <w:rFonts w:ascii="Arial" w:hAnsi="Arial" w:cs="Arial"/>
          <w:sz w:val="24"/>
          <w:szCs w:val="24"/>
        </w:rPr>
        <w:t>ren,</w:t>
      </w:r>
      <w:r w:rsidR="005D1EBA" w:rsidRPr="0003528C">
        <w:rPr>
          <w:rFonts w:ascii="Arial" w:hAnsi="Arial" w:cs="Arial"/>
          <w:sz w:val="24"/>
          <w:szCs w:val="24"/>
        </w:rPr>
        <w:t xml:space="preserve"> ob diese auch dem Nutznießer des Grundstückes gewährt werden.</w:t>
      </w:r>
      <w:r w:rsidR="00457F26" w:rsidRPr="0003528C">
        <w:rPr>
          <w:rFonts w:ascii="Arial" w:hAnsi="Arial" w:cs="Arial"/>
          <w:sz w:val="24"/>
          <w:szCs w:val="24"/>
        </w:rPr>
        <w:t xml:space="preserve"> Ebenso ist die Erlaubnis zur Umgestaltung beim Eigentümer einzuholen.</w:t>
      </w:r>
    </w:p>
    <w:p w14:paraId="5801C798" w14:textId="2CA531BD" w:rsidR="00457F26" w:rsidRPr="0003528C" w:rsidRDefault="00457F26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Der Vorsitzende bedankte sich für den wichtigen Hinweis. Sobald die Genehmigung des Grundstückeigentümers vorliegt, wird über die weitere Ausgestaltung des Platzes ber</w:t>
      </w:r>
      <w:r w:rsidRPr="0003528C">
        <w:rPr>
          <w:rFonts w:ascii="Arial" w:hAnsi="Arial" w:cs="Arial"/>
          <w:sz w:val="24"/>
          <w:szCs w:val="24"/>
        </w:rPr>
        <w:t>a</w:t>
      </w:r>
      <w:r w:rsidRPr="0003528C">
        <w:rPr>
          <w:rFonts w:ascii="Arial" w:hAnsi="Arial" w:cs="Arial"/>
          <w:sz w:val="24"/>
          <w:szCs w:val="24"/>
        </w:rPr>
        <w:t>ten.</w:t>
      </w:r>
    </w:p>
    <w:p w14:paraId="5871DA1A" w14:textId="22C90B5D" w:rsidR="00457F26" w:rsidRPr="0003528C" w:rsidRDefault="00457F26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7830097" w14:textId="578C3632" w:rsidR="00457F26" w:rsidRPr="0003528C" w:rsidRDefault="00457F26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Beratung über Co-Working Space, aktueller Projektstand</w:t>
      </w:r>
    </w:p>
    <w:p w14:paraId="15C5A230" w14:textId="679615EC" w:rsidR="00457F26" w:rsidRPr="0003528C" w:rsidRDefault="008E693A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Am 30.08.</w:t>
      </w:r>
      <w:r w:rsidR="0003528C">
        <w:rPr>
          <w:rFonts w:ascii="Arial" w:hAnsi="Arial" w:cs="Arial"/>
          <w:sz w:val="24"/>
          <w:szCs w:val="24"/>
        </w:rPr>
        <w:t>21</w:t>
      </w:r>
      <w:r w:rsidRPr="0003528C">
        <w:rPr>
          <w:rFonts w:ascii="Arial" w:hAnsi="Arial" w:cs="Arial"/>
          <w:sz w:val="24"/>
          <w:szCs w:val="24"/>
        </w:rPr>
        <w:t xml:space="preserve"> fand ein Ortstermin der Gemeindeverwaltung mit der LAG Mosel, Herrn </w:t>
      </w:r>
      <w:proofErr w:type="spellStart"/>
      <w:r w:rsidRPr="0003528C">
        <w:rPr>
          <w:rFonts w:ascii="Arial" w:hAnsi="Arial" w:cs="Arial"/>
          <w:sz w:val="24"/>
          <w:szCs w:val="24"/>
        </w:rPr>
        <w:t>Goßler</w:t>
      </w:r>
      <w:proofErr w:type="spellEnd"/>
      <w:r w:rsidRPr="0003528C">
        <w:rPr>
          <w:rFonts w:ascii="Arial" w:hAnsi="Arial" w:cs="Arial"/>
          <w:sz w:val="24"/>
          <w:szCs w:val="24"/>
        </w:rPr>
        <w:t xml:space="preserve">, und Herrn Bauer vom Büro </w:t>
      </w:r>
      <w:proofErr w:type="spellStart"/>
      <w:r w:rsidRPr="0003528C">
        <w:rPr>
          <w:rFonts w:ascii="Arial" w:hAnsi="Arial" w:cs="Arial"/>
          <w:sz w:val="24"/>
          <w:szCs w:val="24"/>
        </w:rPr>
        <w:t>raumkom</w:t>
      </w:r>
      <w:proofErr w:type="spellEnd"/>
      <w:r w:rsidRPr="0003528C">
        <w:rPr>
          <w:rFonts w:ascii="Arial" w:hAnsi="Arial" w:cs="Arial"/>
          <w:sz w:val="24"/>
          <w:szCs w:val="24"/>
        </w:rPr>
        <w:t xml:space="preserve"> statt. Hierbei wurden die möglichen Räumlichkeiten (Tourismusbüro (hintere Räume) und Bürgerhaus Maring) in Auge</w:t>
      </w:r>
      <w:r w:rsidRPr="0003528C">
        <w:rPr>
          <w:rFonts w:ascii="Arial" w:hAnsi="Arial" w:cs="Arial"/>
          <w:sz w:val="24"/>
          <w:szCs w:val="24"/>
        </w:rPr>
        <w:t>n</w:t>
      </w:r>
      <w:r w:rsidRPr="0003528C">
        <w:rPr>
          <w:rFonts w:ascii="Arial" w:hAnsi="Arial" w:cs="Arial"/>
          <w:sz w:val="24"/>
          <w:szCs w:val="24"/>
        </w:rPr>
        <w:t>schein genommen. Das Bürgerhaus ist für die Idee eines CO-Working Space am g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 xml:space="preserve">eignetsten. Bevor jedoch in die Maßnahme investiert wird, </w:t>
      </w:r>
      <w:r w:rsidR="00831723" w:rsidRPr="0003528C">
        <w:rPr>
          <w:rFonts w:ascii="Arial" w:hAnsi="Arial" w:cs="Arial"/>
          <w:sz w:val="24"/>
          <w:szCs w:val="24"/>
        </w:rPr>
        <w:t>sollte</w:t>
      </w:r>
      <w:r w:rsidRPr="0003528C">
        <w:rPr>
          <w:rFonts w:ascii="Arial" w:hAnsi="Arial" w:cs="Arial"/>
          <w:sz w:val="24"/>
          <w:szCs w:val="24"/>
        </w:rPr>
        <w:t xml:space="preserve"> eine Bedarfsanalyse/-abfrage </w:t>
      </w:r>
      <w:r w:rsidR="00831723" w:rsidRPr="0003528C">
        <w:rPr>
          <w:rFonts w:ascii="Arial" w:hAnsi="Arial" w:cs="Arial"/>
          <w:sz w:val="24"/>
          <w:szCs w:val="24"/>
        </w:rPr>
        <w:t>erfolgen.</w:t>
      </w:r>
      <w:r w:rsidRPr="0003528C">
        <w:rPr>
          <w:rFonts w:ascii="Arial" w:hAnsi="Arial" w:cs="Arial"/>
          <w:sz w:val="24"/>
          <w:szCs w:val="24"/>
        </w:rPr>
        <w:t xml:space="preserve"> </w:t>
      </w:r>
      <w:r w:rsidR="00831723" w:rsidRPr="0003528C">
        <w:rPr>
          <w:rFonts w:ascii="Arial" w:hAnsi="Arial" w:cs="Arial"/>
          <w:sz w:val="24"/>
          <w:szCs w:val="24"/>
        </w:rPr>
        <w:t>Die Abfrage erfolgt durch die Gemeinde.</w:t>
      </w:r>
      <w:r w:rsidRPr="0003528C">
        <w:rPr>
          <w:rFonts w:ascii="Arial" w:hAnsi="Arial" w:cs="Arial"/>
          <w:sz w:val="24"/>
          <w:szCs w:val="24"/>
        </w:rPr>
        <w:t xml:space="preserve"> </w:t>
      </w:r>
      <w:r w:rsidR="00831723" w:rsidRPr="0003528C">
        <w:rPr>
          <w:rFonts w:ascii="Arial" w:hAnsi="Arial" w:cs="Arial"/>
          <w:sz w:val="24"/>
          <w:szCs w:val="24"/>
        </w:rPr>
        <w:t>Die Testphase kann mit w</w:t>
      </w:r>
      <w:r w:rsidR="00831723" w:rsidRPr="0003528C">
        <w:rPr>
          <w:rFonts w:ascii="Arial" w:hAnsi="Arial" w:cs="Arial"/>
          <w:sz w:val="24"/>
          <w:szCs w:val="24"/>
        </w:rPr>
        <w:t>e</w:t>
      </w:r>
      <w:r w:rsidR="00831723" w:rsidRPr="0003528C">
        <w:rPr>
          <w:rFonts w:ascii="Arial" w:hAnsi="Arial" w:cs="Arial"/>
          <w:sz w:val="24"/>
          <w:szCs w:val="24"/>
        </w:rPr>
        <w:t>nig finanziellen Mitteln (Schreibtisch, Stuhl usw.) realisiert werden.</w:t>
      </w:r>
    </w:p>
    <w:p w14:paraId="3A2151F3" w14:textId="2B519BEA" w:rsidR="00831723" w:rsidRPr="0003528C" w:rsidRDefault="00831723" w:rsidP="0003528C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184D42D" w14:textId="6CBADFFB" w:rsidR="00FD570F" w:rsidRPr="0003528C" w:rsidRDefault="00FD570F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Beratung über die nächsten Schritte zur Erschließung eines Baugebietes</w:t>
      </w:r>
    </w:p>
    <w:p w14:paraId="70DD750E" w14:textId="335A280B" w:rsidR="00FD570F" w:rsidRPr="0003528C" w:rsidRDefault="00FD570F" w:rsidP="000352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Der Vorsitzende unterrichtete die Anwesenden darüber, dass Gespräche mit den Anli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>gern über die Erschließung des zukünftigen Gebietes geführt wurden. Die Anlieger, wie auch die Gemeindeverwaltung stehen dem Vorhabe positiv gegenüber. Im derzeitigen Flächennutzungsplan w</w:t>
      </w:r>
      <w:r w:rsidR="00053A47" w:rsidRPr="0003528C">
        <w:rPr>
          <w:rFonts w:ascii="Arial" w:hAnsi="Arial" w:cs="Arial"/>
          <w:sz w:val="24"/>
          <w:szCs w:val="24"/>
        </w:rPr>
        <w:t xml:space="preserve">erden ca. 65% </w:t>
      </w:r>
      <w:r w:rsidRPr="0003528C">
        <w:rPr>
          <w:rFonts w:ascii="Arial" w:hAnsi="Arial" w:cs="Arial"/>
          <w:sz w:val="24"/>
          <w:szCs w:val="24"/>
        </w:rPr>
        <w:t>dieses Gebiet</w:t>
      </w:r>
      <w:r w:rsidR="00053A47" w:rsidRPr="0003528C">
        <w:rPr>
          <w:rFonts w:ascii="Arial" w:hAnsi="Arial" w:cs="Arial"/>
          <w:sz w:val="24"/>
          <w:szCs w:val="24"/>
        </w:rPr>
        <w:t>es</w:t>
      </w:r>
      <w:r w:rsidRPr="0003528C">
        <w:rPr>
          <w:rFonts w:ascii="Arial" w:hAnsi="Arial" w:cs="Arial"/>
          <w:sz w:val="24"/>
          <w:szCs w:val="24"/>
        </w:rPr>
        <w:t xml:space="preserve"> bereits als Mischgebiet ausg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>wiesen</w:t>
      </w:r>
      <w:r w:rsidR="00053A47" w:rsidRPr="0003528C">
        <w:rPr>
          <w:rFonts w:ascii="Arial" w:hAnsi="Arial" w:cs="Arial"/>
          <w:sz w:val="24"/>
          <w:szCs w:val="24"/>
        </w:rPr>
        <w:t>, dadurch ist eine zügige Umsetzung denkbar. Nach einer offenen Diskussion über Lärmpegel, Sportbetrieb und Gewerbebetrieb, wie auch der zukünftigen Infrastru</w:t>
      </w:r>
      <w:r w:rsidR="00053A47" w:rsidRPr="0003528C">
        <w:rPr>
          <w:rFonts w:ascii="Arial" w:hAnsi="Arial" w:cs="Arial"/>
          <w:sz w:val="24"/>
          <w:szCs w:val="24"/>
        </w:rPr>
        <w:t>k</w:t>
      </w:r>
      <w:r w:rsidR="00053A47" w:rsidRPr="0003528C">
        <w:rPr>
          <w:rFonts w:ascii="Arial" w:hAnsi="Arial" w:cs="Arial"/>
          <w:sz w:val="24"/>
          <w:szCs w:val="24"/>
        </w:rPr>
        <w:t>tur sprach sich der Ausschuss für das Baugebiet „Am Schönberg“ aus. Der OBM dankte den Mitgliedern für die lösungsorientierte Diskussion.</w:t>
      </w:r>
      <w:r w:rsidR="005B57BC" w:rsidRPr="0003528C">
        <w:rPr>
          <w:rFonts w:ascii="Arial" w:hAnsi="Arial" w:cs="Arial"/>
          <w:sz w:val="24"/>
          <w:szCs w:val="24"/>
        </w:rPr>
        <w:t xml:space="preserve"> Alle weiteren Maßnahmen werden für die kommenden Gemeinderatssitzungen in Abstimmung mit der V</w:t>
      </w:r>
      <w:r w:rsidR="0003528C">
        <w:rPr>
          <w:rFonts w:ascii="Arial" w:hAnsi="Arial" w:cs="Arial"/>
          <w:sz w:val="24"/>
          <w:szCs w:val="24"/>
        </w:rPr>
        <w:t xml:space="preserve">erbandsgemeinde </w:t>
      </w:r>
      <w:r w:rsidR="005B57BC" w:rsidRPr="0003528C">
        <w:rPr>
          <w:rFonts w:ascii="Arial" w:hAnsi="Arial" w:cs="Arial"/>
          <w:sz w:val="24"/>
          <w:szCs w:val="24"/>
        </w:rPr>
        <w:t>entsprechend in die Wege geleitet.</w:t>
      </w:r>
    </w:p>
    <w:p w14:paraId="33EED6DF" w14:textId="77777777" w:rsidR="00277853" w:rsidRPr="0003528C" w:rsidRDefault="00277853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CC3E9" w14:textId="77777777" w:rsidR="0003528C" w:rsidRDefault="0003528C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6E27" w14:textId="77777777" w:rsidR="0003528C" w:rsidRDefault="0003528C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2A3F6" w14:textId="77777777" w:rsidR="0003528C" w:rsidRDefault="0003528C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7222B" w14:textId="485BBE35" w:rsidR="00831723" w:rsidRPr="0003528C" w:rsidRDefault="00277853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lastRenderedPageBreak/>
        <w:t>Beratung über die Gestaltung/Renovierung/Überdachung des Brunnens in der Bernka</w:t>
      </w:r>
      <w:r w:rsidRPr="0003528C">
        <w:rPr>
          <w:rFonts w:ascii="Arial" w:hAnsi="Arial" w:cs="Arial"/>
          <w:b/>
          <w:sz w:val="24"/>
          <w:szCs w:val="24"/>
        </w:rPr>
        <w:t>s</w:t>
      </w:r>
      <w:r w:rsidRPr="0003528C">
        <w:rPr>
          <w:rFonts w:ascii="Arial" w:hAnsi="Arial" w:cs="Arial"/>
          <w:b/>
          <w:sz w:val="24"/>
          <w:szCs w:val="24"/>
        </w:rPr>
        <w:t>teler Straße / Rückmeldung der Befragung der Bürgerinnen und Bürger</w:t>
      </w:r>
    </w:p>
    <w:p w14:paraId="7B2DF4E4" w14:textId="60E1FA8F" w:rsidR="00277853" w:rsidRPr="0003528C" w:rsidRDefault="00277853" w:rsidP="000352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Ortsbürgermeister Becker gab ein Feedback zu dem Aufruf der Neugestaltung des Brunnens in der Bernkasteler Str</w:t>
      </w:r>
      <w:proofErr w:type="gramStart"/>
      <w:r w:rsidRPr="0003528C">
        <w:rPr>
          <w:rFonts w:ascii="Arial" w:hAnsi="Arial" w:cs="Arial"/>
          <w:sz w:val="24"/>
          <w:szCs w:val="24"/>
        </w:rPr>
        <w:t>..</w:t>
      </w:r>
      <w:proofErr w:type="gramEnd"/>
      <w:r w:rsidRPr="0003528C">
        <w:rPr>
          <w:rFonts w:ascii="Arial" w:hAnsi="Arial" w:cs="Arial"/>
          <w:sz w:val="24"/>
          <w:szCs w:val="24"/>
        </w:rPr>
        <w:t xml:space="preserve"> Demzufolge wurde nur 1 Vorschlag eingereicht, der </w:t>
      </w:r>
      <w:r w:rsidR="00013A31" w:rsidRPr="0003528C">
        <w:rPr>
          <w:rFonts w:ascii="Arial" w:hAnsi="Arial" w:cs="Arial"/>
          <w:sz w:val="24"/>
          <w:szCs w:val="24"/>
        </w:rPr>
        <w:t>dann ausgiebig beraten wurde. Die Idee des Vorschlages war, die beiden Tröge weite</w:t>
      </w:r>
      <w:r w:rsidR="00013A31" w:rsidRPr="0003528C">
        <w:rPr>
          <w:rFonts w:ascii="Arial" w:hAnsi="Arial" w:cs="Arial"/>
          <w:sz w:val="24"/>
          <w:szCs w:val="24"/>
        </w:rPr>
        <w:t>r</w:t>
      </w:r>
      <w:r w:rsidR="00013A31" w:rsidRPr="0003528C">
        <w:rPr>
          <w:rFonts w:ascii="Arial" w:hAnsi="Arial" w:cs="Arial"/>
          <w:sz w:val="24"/>
          <w:szCs w:val="24"/>
        </w:rPr>
        <w:t>hin zu behalten, jedoch eine zusätzliche Sitzgelegenheit (2 Bänke oder eine Bank + Tisch) zu integrieren wie auch die Überdachung zu erneuern, um Wanderer einen Rastplatz zu bieten (mögliche Synergieeffekte mit benachbarter Metzgerei). In der a</w:t>
      </w:r>
      <w:r w:rsidR="00013A31" w:rsidRPr="0003528C">
        <w:rPr>
          <w:rFonts w:ascii="Arial" w:hAnsi="Arial" w:cs="Arial"/>
          <w:sz w:val="24"/>
          <w:szCs w:val="24"/>
        </w:rPr>
        <w:t>n</w:t>
      </w:r>
      <w:r w:rsidR="00013A31" w:rsidRPr="0003528C">
        <w:rPr>
          <w:rFonts w:ascii="Arial" w:hAnsi="Arial" w:cs="Arial"/>
          <w:sz w:val="24"/>
          <w:szCs w:val="24"/>
        </w:rPr>
        <w:t xml:space="preserve">schließenden Beratung wurde </w:t>
      </w:r>
      <w:r w:rsidR="00B91FFE" w:rsidRPr="0003528C">
        <w:rPr>
          <w:rFonts w:ascii="Arial" w:hAnsi="Arial" w:cs="Arial"/>
          <w:sz w:val="24"/>
          <w:szCs w:val="24"/>
        </w:rPr>
        <w:t xml:space="preserve">sich </w:t>
      </w:r>
      <w:r w:rsidR="00013A31" w:rsidRPr="0003528C">
        <w:rPr>
          <w:rFonts w:ascii="Arial" w:hAnsi="Arial" w:cs="Arial"/>
          <w:sz w:val="24"/>
          <w:szCs w:val="24"/>
        </w:rPr>
        <w:t>grundsätzlich für den Vorschlag ausgesprochen</w:t>
      </w:r>
      <w:r w:rsidR="00B91FFE" w:rsidRPr="0003528C">
        <w:rPr>
          <w:rFonts w:ascii="Arial" w:hAnsi="Arial" w:cs="Arial"/>
          <w:sz w:val="24"/>
          <w:szCs w:val="24"/>
        </w:rPr>
        <w:t>, insbesondere für die Beibehaltung der Überdachung. Ü</w:t>
      </w:r>
      <w:r w:rsidR="00013A31" w:rsidRPr="0003528C">
        <w:rPr>
          <w:rFonts w:ascii="Arial" w:hAnsi="Arial" w:cs="Arial"/>
          <w:sz w:val="24"/>
          <w:szCs w:val="24"/>
        </w:rPr>
        <w:t>ber die Gestaltung</w:t>
      </w:r>
      <w:r w:rsidR="00B91FFE" w:rsidRPr="0003528C">
        <w:rPr>
          <w:rFonts w:ascii="Arial" w:hAnsi="Arial" w:cs="Arial"/>
          <w:sz w:val="24"/>
          <w:szCs w:val="24"/>
        </w:rPr>
        <w:t xml:space="preserve"> und Anor</w:t>
      </w:r>
      <w:r w:rsidR="00B91FFE" w:rsidRPr="0003528C">
        <w:rPr>
          <w:rFonts w:ascii="Arial" w:hAnsi="Arial" w:cs="Arial"/>
          <w:sz w:val="24"/>
          <w:szCs w:val="24"/>
        </w:rPr>
        <w:t>d</w:t>
      </w:r>
      <w:r w:rsidR="00B91FFE" w:rsidRPr="0003528C">
        <w:rPr>
          <w:rFonts w:ascii="Arial" w:hAnsi="Arial" w:cs="Arial"/>
          <w:sz w:val="24"/>
          <w:szCs w:val="24"/>
        </w:rPr>
        <w:t>nung des Ensembles sollen Entwürfe erarbeitet werden. Hierzu erklärte sich das Au</w:t>
      </w:r>
      <w:r w:rsidR="00B91FFE" w:rsidRPr="0003528C">
        <w:rPr>
          <w:rFonts w:ascii="Arial" w:hAnsi="Arial" w:cs="Arial"/>
          <w:sz w:val="24"/>
          <w:szCs w:val="24"/>
        </w:rPr>
        <w:t>s</w:t>
      </w:r>
      <w:r w:rsidR="00B91FFE" w:rsidRPr="0003528C">
        <w:rPr>
          <w:rFonts w:ascii="Arial" w:hAnsi="Arial" w:cs="Arial"/>
          <w:sz w:val="24"/>
          <w:szCs w:val="24"/>
        </w:rPr>
        <w:t>schussmitglied W. Braun bereit.</w:t>
      </w:r>
      <w:r w:rsidR="00013A31" w:rsidRPr="0003528C">
        <w:rPr>
          <w:rFonts w:ascii="Arial" w:hAnsi="Arial" w:cs="Arial"/>
          <w:sz w:val="24"/>
          <w:szCs w:val="24"/>
        </w:rPr>
        <w:t xml:space="preserve"> </w:t>
      </w:r>
    </w:p>
    <w:p w14:paraId="58561B83" w14:textId="7A6A4914" w:rsidR="00B91FFE" w:rsidRPr="0003528C" w:rsidRDefault="00B91FFE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5AC135" w14:textId="77CE1AB1" w:rsidR="00B91FFE" w:rsidRPr="0003528C" w:rsidRDefault="00B91FFE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Beratung über die Wiederherstellung von Wirtschaftswegen nach dem Hochwa</w:t>
      </w:r>
      <w:r w:rsidRPr="0003528C">
        <w:rPr>
          <w:rFonts w:ascii="Arial" w:hAnsi="Arial" w:cs="Arial"/>
          <w:b/>
          <w:sz w:val="24"/>
          <w:szCs w:val="24"/>
        </w:rPr>
        <w:t>s</w:t>
      </w:r>
      <w:r w:rsidRPr="0003528C">
        <w:rPr>
          <w:rFonts w:ascii="Arial" w:hAnsi="Arial" w:cs="Arial"/>
          <w:b/>
          <w:sz w:val="24"/>
          <w:szCs w:val="24"/>
        </w:rPr>
        <w:t>ser aus Juli 2021</w:t>
      </w:r>
    </w:p>
    <w:p w14:paraId="37E95DF7" w14:textId="77CFA343" w:rsidR="004731CD" w:rsidRPr="0003528C" w:rsidRDefault="004731CD" w:rsidP="000352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Der Ausschussvorsitzende berichtete über den entstandenen Schaden an dem mittl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>ren Wirtschaftsweg im „Sauren Garten“ unterhalb des Fahrradweges in Maring. Der Weg muss auf 300 m erneuert werden. Die auszuführenden Arbeiten erstrecken sich auf:</w:t>
      </w:r>
    </w:p>
    <w:p w14:paraId="73B73DA5" w14:textId="1D27791F" w:rsidR="004731CD" w:rsidRPr="0003528C" w:rsidRDefault="004731CD" w:rsidP="000352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Grasnarbe abschälen, Material laden, abfahren und entsorgen</w:t>
      </w:r>
    </w:p>
    <w:p w14:paraId="05F11B11" w14:textId="742BC6E0" w:rsidR="004731CD" w:rsidRPr="0003528C" w:rsidRDefault="004731CD" w:rsidP="000352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Planum herstellen und verdichten, bis zu 4m Breite</w:t>
      </w:r>
    </w:p>
    <w:p w14:paraId="4E796C79" w14:textId="583C6E22" w:rsidR="004731CD" w:rsidRDefault="004731CD" w:rsidP="000352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 xml:space="preserve">Schottermaterial liefern, einbauen und verdichten, ca. 250to </w:t>
      </w:r>
    </w:p>
    <w:p w14:paraId="38E2DF67" w14:textId="77777777" w:rsidR="0003528C" w:rsidRPr="0003528C" w:rsidRDefault="0003528C" w:rsidP="0003528C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14:paraId="67BA9CF9" w14:textId="72A149DB" w:rsidR="001E3569" w:rsidRPr="0003528C" w:rsidRDefault="001E3569" w:rsidP="000352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Die Arbeiten wurden bereits bei 2 Fachfirmen angefragt, so dass die Auftragsvergabe an den wirtschaftlichsten Anbieter erfolgen kann. Die Möglichkeit eines Zuschusses aus dem Hochwasserfond</w:t>
      </w:r>
      <w:r w:rsidR="0003528C">
        <w:rPr>
          <w:rFonts w:ascii="Arial" w:hAnsi="Arial" w:cs="Arial"/>
          <w:sz w:val="24"/>
          <w:szCs w:val="24"/>
        </w:rPr>
        <w:t>s</w:t>
      </w:r>
      <w:r w:rsidRPr="0003528C">
        <w:rPr>
          <w:rFonts w:ascii="Arial" w:hAnsi="Arial" w:cs="Arial"/>
          <w:sz w:val="24"/>
          <w:szCs w:val="24"/>
        </w:rPr>
        <w:t xml:space="preserve"> wird angefragt. Auch der Fall der Finanzierung aus dem Weg</w:t>
      </w:r>
      <w:r w:rsidRPr="0003528C">
        <w:rPr>
          <w:rFonts w:ascii="Arial" w:hAnsi="Arial" w:cs="Arial"/>
          <w:sz w:val="24"/>
          <w:szCs w:val="24"/>
        </w:rPr>
        <w:t>e</w:t>
      </w:r>
      <w:r w:rsidRPr="0003528C">
        <w:rPr>
          <w:rFonts w:ascii="Arial" w:hAnsi="Arial" w:cs="Arial"/>
          <w:sz w:val="24"/>
          <w:szCs w:val="24"/>
        </w:rPr>
        <w:t>pfennig wird ausgelotet.</w:t>
      </w:r>
    </w:p>
    <w:p w14:paraId="52EE4AEC" w14:textId="5519EF11" w:rsidR="001E3569" w:rsidRPr="0003528C" w:rsidRDefault="001E3569" w:rsidP="000352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0D273" w14:textId="20D732C6" w:rsidR="001E3569" w:rsidRPr="0003528C" w:rsidRDefault="001E3569" w:rsidP="000352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28C">
        <w:rPr>
          <w:rFonts w:ascii="Arial" w:hAnsi="Arial" w:cs="Arial"/>
          <w:b/>
          <w:sz w:val="24"/>
          <w:szCs w:val="24"/>
        </w:rPr>
        <w:t>Anfragen und Mitteilungen</w:t>
      </w:r>
    </w:p>
    <w:p w14:paraId="5EF5350B" w14:textId="3F3B15C0" w:rsidR="001E3569" w:rsidRPr="0003528C" w:rsidRDefault="001E3569" w:rsidP="000352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O</w:t>
      </w:r>
      <w:r w:rsidR="0003528C">
        <w:rPr>
          <w:rFonts w:ascii="Arial" w:hAnsi="Arial" w:cs="Arial"/>
          <w:sz w:val="24"/>
          <w:szCs w:val="24"/>
        </w:rPr>
        <w:t xml:space="preserve">rtsbürgermeister </w:t>
      </w:r>
      <w:r w:rsidRPr="0003528C">
        <w:rPr>
          <w:rFonts w:ascii="Arial" w:hAnsi="Arial" w:cs="Arial"/>
          <w:sz w:val="24"/>
          <w:szCs w:val="24"/>
        </w:rPr>
        <w:t xml:space="preserve">Becker </w:t>
      </w:r>
      <w:r w:rsidR="00942F01" w:rsidRPr="0003528C">
        <w:rPr>
          <w:rFonts w:ascii="Arial" w:hAnsi="Arial" w:cs="Arial"/>
          <w:sz w:val="24"/>
          <w:szCs w:val="24"/>
        </w:rPr>
        <w:t xml:space="preserve">informierte den Ausschuss </w:t>
      </w:r>
      <w:r w:rsidR="00D37D97" w:rsidRPr="0003528C">
        <w:rPr>
          <w:rFonts w:ascii="Arial" w:hAnsi="Arial" w:cs="Arial"/>
          <w:sz w:val="24"/>
          <w:szCs w:val="24"/>
        </w:rPr>
        <w:t>über:</w:t>
      </w:r>
    </w:p>
    <w:p w14:paraId="5C0961B6" w14:textId="71874C8E" w:rsidR="009B04A0" w:rsidRPr="0003528C" w:rsidRDefault="00D37D97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</w:t>
      </w:r>
      <w:r w:rsidR="009B04A0" w:rsidRPr="0003528C">
        <w:rPr>
          <w:rFonts w:ascii="Arial" w:hAnsi="Arial" w:cs="Arial"/>
          <w:sz w:val="24"/>
          <w:szCs w:val="24"/>
        </w:rPr>
        <w:t>ie</w:t>
      </w:r>
      <w:r w:rsidRPr="0003528C">
        <w:rPr>
          <w:rFonts w:ascii="Arial" w:hAnsi="Arial" w:cs="Arial"/>
          <w:sz w:val="24"/>
          <w:szCs w:val="24"/>
        </w:rPr>
        <w:t xml:space="preserve"> derzeitige Errichtung der </w:t>
      </w:r>
      <w:r w:rsidR="009B04A0" w:rsidRPr="0003528C">
        <w:rPr>
          <w:rFonts w:ascii="Arial" w:hAnsi="Arial" w:cs="Arial"/>
          <w:sz w:val="24"/>
          <w:szCs w:val="24"/>
        </w:rPr>
        <w:t>Stützmauer oberhalb der Froschmühle (Info der VG Bauverwaltung am 21.09.2021)</w:t>
      </w:r>
    </w:p>
    <w:p w14:paraId="4394861D" w14:textId="309BA463" w:rsidR="009B04A0" w:rsidRPr="0003528C" w:rsidRDefault="009B04A0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die Bauarbeiten an der K55</w:t>
      </w:r>
      <w:r w:rsidR="00D37D97" w:rsidRPr="0003528C">
        <w:rPr>
          <w:rFonts w:ascii="Arial" w:hAnsi="Arial" w:cs="Arial"/>
          <w:sz w:val="24"/>
          <w:szCs w:val="24"/>
        </w:rPr>
        <w:t xml:space="preserve">, diese </w:t>
      </w:r>
      <w:r w:rsidRPr="0003528C">
        <w:rPr>
          <w:rFonts w:ascii="Arial" w:hAnsi="Arial" w:cs="Arial"/>
          <w:sz w:val="24"/>
          <w:szCs w:val="24"/>
        </w:rPr>
        <w:t>schreiten gut voran, am 17.09. wurde die Bahnhofstrasse bis auf die Beleuchtung fertig gestellt, der Abschnitt Siebenborn bis zur Kapelle wurde am 20.09 fertiggestellt</w:t>
      </w:r>
    </w:p>
    <w:p w14:paraId="53FC7429" w14:textId="28189206" w:rsidR="009B04A0" w:rsidRPr="0003528C" w:rsidRDefault="009B04A0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 xml:space="preserve">die </w:t>
      </w:r>
      <w:r w:rsidR="00D37D97" w:rsidRPr="0003528C">
        <w:rPr>
          <w:rFonts w:ascii="Arial" w:hAnsi="Arial" w:cs="Arial"/>
          <w:sz w:val="24"/>
          <w:szCs w:val="24"/>
        </w:rPr>
        <w:t xml:space="preserve">Befestigung der </w:t>
      </w:r>
      <w:r w:rsidRPr="0003528C">
        <w:rPr>
          <w:rFonts w:ascii="Arial" w:hAnsi="Arial" w:cs="Arial"/>
          <w:sz w:val="24"/>
          <w:szCs w:val="24"/>
        </w:rPr>
        <w:t>Wasserentnahmestelle in Siebenborn mit Rasengittersteinen</w:t>
      </w:r>
    </w:p>
    <w:p w14:paraId="04D931BA" w14:textId="31EC9230" w:rsidR="009B04A0" w:rsidRPr="0003528C" w:rsidRDefault="00D37D97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 xml:space="preserve">die bevorstehende Einholung von </w:t>
      </w:r>
      <w:r w:rsidR="009B04A0" w:rsidRPr="0003528C">
        <w:rPr>
          <w:rFonts w:ascii="Arial" w:hAnsi="Arial" w:cs="Arial"/>
          <w:sz w:val="24"/>
          <w:szCs w:val="24"/>
        </w:rPr>
        <w:t>Angebote</w:t>
      </w:r>
      <w:r w:rsidRPr="0003528C">
        <w:rPr>
          <w:rFonts w:ascii="Arial" w:hAnsi="Arial" w:cs="Arial"/>
          <w:sz w:val="24"/>
          <w:szCs w:val="24"/>
        </w:rPr>
        <w:t>n</w:t>
      </w:r>
      <w:r w:rsidR="009B04A0" w:rsidRPr="0003528C">
        <w:rPr>
          <w:rFonts w:ascii="Arial" w:hAnsi="Arial" w:cs="Arial"/>
          <w:sz w:val="24"/>
          <w:szCs w:val="24"/>
        </w:rPr>
        <w:t xml:space="preserve"> für Ausgleichsmaßnahmen im B</w:t>
      </w:r>
      <w:r w:rsidR="009B04A0" w:rsidRPr="0003528C">
        <w:rPr>
          <w:rFonts w:ascii="Arial" w:hAnsi="Arial" w:cs="Arial"/>
          <w:sz w:val="24"/>
          <w:szCs w:val="24"/>
        </w:rPr>
        <w:t>e</w:t>
      </w:r>
      <w:r w:rsidR="009B04A0" w:rsidRPr="0003528C">
        <w:rPr>
          <w:rFonts w:ascii="Arial" w:hAnsi="Arial" w:cs="Arial"/>
          <w:sz w:val="24"/>
          <w:szCs w:val="24"/>
        </w:rPr>
        <w:t xml:space="preserve">reich </w:t>
      </w:r>
      <w:proofErr w:type="spellStart"/>
      <w:r w:rsidR="009B04A0" w:rsidRPr="0003528C">
        <w:rPr>
          <w:rFonts w:ascii="Arial" w:hAnsi="Arial" w:cs="Arial"/>
          <w:sz w:val="24"/>
          <w:szCs w:val="24"/>
        </w:rPr>
        <w:t>Medemland</w:t>
      </w:r>
      <w:proofErr w:type="spellEnd"/>
    </w:p>
    <w:p w14:paraId="0B676838" w14:textId="2C6C16A3" w:rsidR="009B04A0" w:rsidRPr="0003528C" w:rsidRDefault="00D37D97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 xml:space="preserve">das </w:t>
      </w:r>
      <w:r w:rsidR="00942F01" w:rsidRPr="0003528C">
        <w:rPr>
          <w:rFonts w:ascii="Arial" w:hAnsi="Arial" w:cs="Arial"/>
          <w:sz w:val="24"/>
          <w:szCs w:val="24"/>
        </w:rPr>
        <w:t xml:space="preserve">Angebot </w:t>
      </w:r>
      <w:r w:rsidRPr="0003528C">
        <w:rPr>
          <w:rFonts w:ascii="Arial" w:hAnsi="Arial" w:cs="Arial"/>
          <w:sz w:val="24"/>
          <w:szCs w:val="24"/>
        </w:rPr>
        <w:t xml:space="preserve">der Fa. </w:t>
      </w:r>
      <w:proofErr w:type="spellStart"/>
      <w:r w:rsidRPr="0003528C">
        <w:rPr>
          <w:rFonts w:ascii="Arial" w:hAnsi="Arial" w:cs="Arial"/>
          <w:sz w:val="24"/>
          <w:szCs w:val="24"/>
        </w:rPr>
        <w:t>Zener</w:t>
      </w:r>
      <w:proofErr w:type="spellEnd"/>
      <w:r w:rsidRPr="0003528C">
        <w:rPr>
          <w:rFonts w:ascii="Arial" w:hAnsi="Arial" w:cs="Arial"/>
          <w:sz w:val="24"/>
          <w:szCs w:val="24"/>
        </w:rPr>
        <w:t xml:space="preserve"> </w:t>
      </w:r>
      <w:r w:rsidR="00942F01" w:rsidRPr="0003528C">
        <w:rPr>
          <w:rFonts w:ascii="Arial" w:hAnsi="Arial" w:cs="Arial"/>
          <w:sz w:val="24"/>
          <w:szCs w:val="24"/>
        </w:rPr>
        <w:t xml:space="preserve">für </w:t>
      </w:r>
      <w:r w:rsidRPr="0003528C">
        <w:rPr>
          <w:rFonts w:ascii="Arial" w:hAnsi="Arial" w:cs="Arial"/>
          <w:sz w:val="24"/>
          <w:szCs w:val="24"/>
        </w:rPr>
        <w:t xml:space="preserve">die Neupflasterung von </w:t>
      </w:r>
      <w:r w:rsidR="00942F01" w:rsidRPr="0003528C">
        <w:rPr>
          <w:rFonts w:ascii="Arial" w:hAnsi="Arial" w:cs="Arial"/>
          <w:sz w:val="24"/>
          <w:szCs w:val="24"/>
        </w:rPr>
        <w:t>300</w:t>
      </w:r>
      <w:r w:rsidR="000C4BA6" w:rsidRPr="0003528C">
        <w:rPr>
          <w:rFonts w:ascii="Arial" w:hAnsi="Arial" w:cs="Arial"/>
          <w:sz w:val="24"/>
          <w:szCs w:val="24"/>
        </w:rPr>
        <w:t xml:space="preserve"> </w:t>
      </w:r>
      <w:r w:rsidR="00942F01" w:rsidRPr="0003528C">
        <w:rPr>
          <w:rFonts w:ascii="Arial" w:hAnsi="Arial" w:cs="Arial"/>
          <w:sz w:val="24"/>
          <w:szCs w:val="24"/>
        </w:rPr>
        <w:t>m Bürgersteig in der Siebenbornerstraße (</w:t>
      </w:r>
      <w:r w:rsidR="000C4BA6" w:rsidRPr="0003528C">
        <w:rPr>
          <w:rFonts w:ascii="Arial" w:hAnsi="Arial" w:cs="Arial"/>
          <w:sz w:val="24"/>
          <w:szCs w:val="24"/>
        </w:rPr>
        <w:t xml:space="preserve">ca. </w:t>
      </w:r>
      <w:r w:rsidR="00942F01" w:rsidRPr="0003528C">
        <w:rPr>
          <w:rFonts w:ascii="Arial" w:hAnsi="Arial" w:cs="Arial"/>
          <w:sz w:val="24"/>
          <w:szCs w:val="24"/>
        </w:rPr>
        <w:t xml:space="preserve">6.000,00 </w:t>
      </w:r>
      <w:r w:rsidRPr="0003528C">
        <w:rPr>
          <w:rFonts w:ascii="Arial" w:hAnsi="Arial" w:cs="Arial"/>
          <w:sz w:val="24"/>
          <w:szCs w:val="24"/>
        </w:rPr>
        <w:t>€</w:t>
      </w:r>
      <w:r w:rsidR="00942F01" w:rsidRPr="0003528C">
        <w:rPr>
          <w:rFonts w:ascii="Arial" w:hAnsi="Arial" w:cs="Arial"/>
          <w:sz w:val="24"/>
          <w:szCs w:val="24"/>
        </w:rPr>
        <w:t>) Gesamtkosten 8.000,00 €, Restbetrag zu Lasten VG-Werke</w:t>
      </w:r>
      <w:r w:rsidR="005B57BC" w:rsidRPr="0003528C">
        <w:rPr>
          <w:rFonts w:ascii="Arial" w:hAnsi="Arial" w:cs="Arial"/>
          <w:sz w:val="24"/>
          <w:szCs w:val="24"/>
        </w:rPr>
        <w:t>, Erstattungsbetrag aufgrund Wegfall des Asphalts</w:t>
      </w:r>
    </w:p>
    <w:p w14:paraId="3C9FEB88" w14:textId="2AC9B211" w:rsidR="00942F01" w:rsidRPr="0003528C" w:rsidRDefault="00D37D97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 xml:space="preserve">die </w:t>
      </w:r>
      <w:r w:rsidR="00942F01" w:rsidRPr="0003528C">
        <w:rPr>
          <w:rFonts w:ascii="Arial" w:hAnsi="Arial" w:cs="Arial"/>
          <w:sz w:val="24"/>
          <w:szCs w:val="24"/>
        </w:rPr>
        <w:t>Möglichkeit einer E-Tankstelle am Bürgerhaus Maring</w:t>
      </w:r>
    </w:p>
    <w:p w14:paraId="406D9FEF" w14:textId="132B9046" w:rsidR="00D37D97" w:rsidRPr="0003528C" w:rsidRDefault="00D37D97" w:rsidP="0003528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528C">
        <w:rPr>
          <w:rFonts w:ascii="Arial" w:hAnsi="Arial" w:cs="Arial"/>
          <w:sz w:val="24"/>
          <w:szCs w:val="24"/>
        </w:rPr>
        <w:t>den Stand der verkauften Grundstücke im Baugebiet „An der Römerkelter“ (9 von 1</w:t>
      </w:r>
      <w:r w:rsidR="0003528C">
        <w:rPr>
          <w:rFonts w:ascii="Arial" w:hAnsi="Arial" w:cs="Arial"/>
          <w:sz w:val="24"/>
          <w:szCs w:val="24"/>
        </w:rPr>
        <w:t>0 Grundstücken wurden verkauft)</w:t>
      </w:r>
      <w:bookmarkStart w:id="0" w:name="_GoBack"/>
      <w:bookmarkEnd w:id="0"/>
    </w:p>
    <w:sectPr w:rsidR="00D37D97" w:rsidRPr="0003528C" w:rsidSect="0003528C">
      <w:pgSz w:w="11906" w:h="16838"/>
      <w:pgMar w:top="851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D54A4" w14:textId="77777777" w:rsidR="001B56F0" w:rsidRDefault="001B56F0" w:rsidP="006B61DC">
      <w:pPr>
        <w:spacing w:after="0" w:line="240" w:lineRule="auto"/>
      </w:pPr>
      <w:r>
        <w:separator/>
      </w:r>
    </w:p>
  </w:endnote>
  <w:endnote w:type="continuationSeparator" w:id="0">
    <w:p w14:paraId="1EF56CA9" w14:textId="77777777" w:rsidR="001B56F0" w:rsidRDefault="001B56F0" w:rsidP="006B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6D915" w14:textId="77777777" w:rsidR="001B56F0" w:rsidRDefault="001B56F0" w:rsidP="006B61DC">
      <w:pPr>
        <w:spacing w:after="0" w:line="240" w:lineRule="auto"/>
      </w:pPr>
      <w:r>
        <w:separator/>
      </w:r>
    </w:p>
  </w:footnote>
  <w:footnote w:type="continuationSeparator" w:id="0">
    <w:p w14:paraId="05622AAE" w14:textId="77777777" w:rsidR="001B56F0" w:rsidRDefault="001B56F0" w:rsidP="006B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72A4"/>
    <w:multiLevelType w:val="hybridMultilevel"/>
    <w:tmpl w:val="BA1AF7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43384"/>
    <w:multiLevelType w:val="hybridMultilevel"/>
    <w:tmpl w:val="209ED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500DC"/>
    <w:multiLevelType w:val="hybridMultilevel"/>
    <w:tmpl w:val="4C828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DC"/>
    <w:rsid w:val="00013A31"/>
    <w:rsid w:val="00016549"/>
    <w:rsid w:val="0003528C"/>
    <w:rsid w:val="00053A47"/>
    <w:rsid w:val="000C4BA6"/>
    <w:rsid w:val="00182D39"/>
    <w:rsid w:val="001B56F0"/>
    <w:rsid w:val="001E3569"/>
    <w:rsid w:val="001F3D14"/>
    <w:rsid w:val="001F71F2"/>
    <w:rsid w:val="00227656"/>
    <w:rsid w:val="00277853"/>
    <w:rsid w:val="00317436"/>
    <w:rsid w:val="003A1085"/>
    <w:rsid w:val="00457F26"/>
    <w:rsid w:val="004731CD"/>
    <w:rsid w:val="004A3A9A"/>
    <w:rsid w:val="00502E52"/>
    <w:rsid w:val="005B57BC"/>
    <w:rsid w:val="005D1EBA"/>
    <w:rsid w:val="006B61DC"/>
    <w:rsid w:val="006F7206"/>
    <w:rsid w:val="00831723"/>
    <w:rsid w:val="00847FBC"/>
    <w:rsid w:val="008D667D"/>
    <w:rsid w:val="008E693A"/>
    <w:rsid w:val="00942F01"/>
    <w:rsid w:val="00973DC5"/>
    <w:rsid w:val="009B04A0"/>
    <w:rsid w:val="009B7D80"/>
    <w:rsid w:val="00AF46B6"/>
    <w:rsid w:val="00B17465"/>
    <w:rsid w:val="00B85416"/>
    <w:rsid w:val="00B91FFE"/>
    <w:rsid w:val="00B92BD6"/>
    <w:rsid w:val="00C02D50"/>
    <w:rsid w:val="00D11712"/>
    <w:rsid w:val="00D37D97"/>
    <w:rsid w:val="00DD3AB0"/>
    <w:rsid w:val="00EC5CB7"/>
    <w:rsid w:val="00ED6A82"/>
    <w:rsid w:val="00F22846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A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61DC"/>
  </w:style>
  <w:style w:type="paragraph" w:styleId="Fuzeile">
    <w:name w:val="footer"/>
    <w:basedOn w:val="Standard"/>
    <w:link w:val="FuzeileZchn"/>
    <w:uiPriority w:val="99"/>
    <w:unhideWhenUsed/>
    <w:rsid w:val="006B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1DC"/>
  </w:style>
  <w:style w:type="table" w:styleId="Tabellenraster">
    <w:name w:val="Table Grid"/>
    <w:basedOn w:val="NormaleTabelle"/>
    <w:uiPriority w:val="39"/>
    <w:rsid w:val="00B9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7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61DC"/>
  </w:style>
  <w:style w:type="paragraph" w:styleId="Fuzeile">
    <w:name w:val="footer"/>
    <w:basedOn w:val="Standard"/>
    <w:link w:val="FuzeileZchn"/>
    <w:uiPriority w:val="99"/>
    <w:unhideWhenUsed/>
    <w:rsid w:val="006B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1DC"/>
  </w:style>
  <w:style w:type="table" w:styleId="Tabellenraster">
    <w:name w:val="Table Grid"/>
    <w:basedOn w:val="NormaleTabelle"/>
    <w:uiPriority w:val="39"/>
    <w:rsid w:val="00B9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 Bernkastel-Kues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 Werle</dc:creator>
  <cp:lastModifiedBy>Martin Zimmer</cp:lastModifiedBy>
  <cp:revision>2</cp:revision>
  <cp:lastPrinted>2021-11-07T16:05:00Z</cp:lastPrinted>
  <dcterms:created xsi:type="dcterms:W3CDTF">2021-11-11T15:57:00Z</dcterms:created>
  <dcterms:modified xsi:type="dcterms:W3CDTF">2021-11-11T15:57:00Z</dcterms:modified>
</cp:coreProperties>
</file>